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A2F" w:rsidRPr="001D4A2F" w:rsidRDefault="001D4A2F" w:rsidP="001D4A2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:rsidR="001D4A2F" w:rsidRPr="001D4A2F" w:rsidRDefault="001D4A2F" w:rsidP="00883FE6">
      <w:pPr>
        <w:spacing w:after="0"/>
        <w:rPr>
          <w:rFonts w:ascii="Arial" w:hAnsi="Arial" w:cs="Arial"/>
          <w:sz w:val="24"/>
          <w:szCs w:val="24"/>
        </w:rPr>
      </w:pPr>
      <w:r w:rsidRPr="001D4A2F">
        <w:rPr>
          <w:rFonts w:ascii="Arial" w:hAnsi="Arial" w:cs="Arial"/>
          <w:b/>
          <w:sz w:val="24"/>
          <w:szCs w:val="24"/>
        </w:rPr>
        <w:t xml:space="preserve">Disciplina </w:t>
      </w:r>
      <w:r w:rsidRPr="001D4A2F">
        <w:rPr>
          <w:rFonts w:ascii="Arial" w:hAnsi="Arial" w:cs="Arial"/>
          <w:sz w:val="24"/>
          <w:szCs w:val="24"/>
        </w:rPr>
        <w:t xml:space="preserve">: Tecniche di Organizzazione, Gestione e Controllo </w:t>
      </w:r>
      <w:r>
        <w:rPr>
          <w:rFonts w:ascii="Arial" w:hAnsi="Arial" w:cs="Arial"/>
          <w:sz w:val="24"/>
          <w:szCs w:val="24"/>
        </w:rPr>
        <w:t>d</w:t>
      </w:r>
      <w:r w:rsidRPr="001D4A2F">
        <w:rPr>
          <w:rFonts w:ascii="Arial" w:hAnsi="Arial" w:cs="Arial"/>
          <w:sz w:val="24"/>
          <w:szCs w:val="24"/>
        </w:rPr>
        <w:t xml:space="preserve">ei Sistemi Produttivi </w:t>
      </w:r>
    </w:p>
    <w:p w:rsidR="00F27482" w:rsidRPr="001D4A2F" w:rsidRDefault="00F27482" w:rsidP="00883FE6">
      <w:pPr>
        <w:spacing w:after="0"/>
        <w:rPr>
          <w:rFonts w:ascii="Arial" w:hAnsi="Arial" w:cs="Arial"/>
          <w:i/>
          <w:sz w:val="24"/>
          <w:szCs w:val="24"/>
        </w:rPr>
      </w:pPr>
      <w:r w:rsidRPr="00FF44CD">
        <w:rPr>
          <w:rFonts w:ascii="Arial" w:hAnsi="Arial" w:cs="Arial"/>
          <w:b/>
          <w:i/>
          <w:sz w:val="24"/>
          <w:szCs w:val="24"/>
        </w:rPr>
        <w:t>Classe Qu</w:t>
      </w:r>
      <w:r w:rsidR="004F2F6B">
        <w:rPr>
          <w:rFonts w:ascii="Arial" w:hAnsi="Arial" w:cs="Arial"/>
          <w:b/>
          <w:i/>
          <w:sz w:val="24"/>
          <w:szCs w:val="24"/>
        </w:rPr>
        <w:t xml:space="preserve">inta </w:t>
      </w:r>
      <w:r w:rsidR="001D4A2F" w:rsidRPr="001D4A2F">
        <w:rPr>
          <w:rFonts w:ascii="Arial" w:hAnsi="Arial" w:cs="Arial"/>
          <w:i/>
          <w:sz w:val="24"/>
          <w:szCs w:val="24"/>
        </w:rPr>
        <w:t xml:space="preserve">( n. </w:t>
      </w:r>
      <w:r w:rsidR="004F2F6B">
        <w:rPr>
          <w:rFonts w:ascii="Arial" w:hAnsi="Arial" w:cs="Arial"/>
          <w:i/>
          <w:sz w:val="24"/>
          <w:szCs w:val="24"/>
        </w:rPr>
        <w:t>4</w:t>
      </w:r>
      <w:r w:rsidR="001D4A2F" w:rsidRPr="001D4A2F">
        <w:rPr>
          <w:rFonts w:ascii="Arial" w:hAnsi="Arial" w:cs="Arial"/>
          <w:i/>
          <w:sz w:val="24"/>
          <w:szCs w:val="24"/>
        </w:rPr>
        <w:t xml:space="preserve"> ore settimanali)</w:t>
      </w:r>
    </w:p>
    <w:p w:rsidR="001D4A2F" w:rsidRPr="001D4A2F" w:rsidRDefault="001D4A2F" w:rsidP="001D4A2F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1F5B74" w:rsidRPr="001D4A2F" w:rsidRDefault="001F5B74" w:rsidP="00FF44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1D4A2F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Conoscenze</w:t>
      </w:r>
      <w:r w:rsidR="00607E96" w:rsidRPr="001D4A2F">
        <w:rPr>
          <w:rFonts w:ascii="Arial" w:hAnsi="Arial" w:cs="Arial"/>
          <w:b/>
          <w:bCs/>
          <w:i/>
          <w:iCs/>
          <w:sz w:val="24"/>
          <w:szCs w:val="24"/>
          <w:u w:val="single"/>
        </w:rPr>
        <w:t xml:space="preserve"> e competenze</w:t>
      </w:r>
    </w:p>
    <w:p w:rsidR="004F2F6B" w:rsidRPr="004F2F6B" w:rsidRDefault="004F2F6B" w:rsidP="004F2F6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F2F6B">
        <w:rPr>
          <w:rFonts w:ascii="Arial" w:hAnsi="Arial" w:cs="Arial"/>
          <w:sz w:val="24"/>
          <w:szCs w:val="24"/>
        </w:rPr>
        <w:t>Tipologie e caratteristiche di funzionamento dei trasportatori industriali.</w:t>
      </w:r>
    </w:p>
    <w:p w:rsidR="004F2F6B" w:rsidRPr="004F2F6B" w:rsidRDefault="004F2F6B" w:rsidP="004F2F6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F2F6B">
        <w:rPr>
          <w:rFonts w:ascii="Arial" w:hAnsi="Arial" w:cs="Arial"/>
          <w:sz w:val="24"/>
          <w:szCs w:val="24"/>
        </w:rPr>
        <w:t>Tipologie, struttura e caratteristiche di funzionamento delle macchine per l’industria del cioccolato e dei prodotti lievitati da forno.</w:t>
      </w:r>
    </w:p>
    <w:p w:rsidR="004F2F6B" w:rsidRPr="004F2F6B" w:rsidRDefault="004F2F6B" w:rsidP="004F2F6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F2F6B">
        <w:rPr>
          <w:rFonts w:ascii="Arial" w:hAnsi="Arial" w:cs="Arial"/>
          <w:sz w:val="24"/>
          <w:szCs w:val="24"/>
        </w:rPr>
        <w:t>Tipologie di processi produttivi e metodi per l’ottimizzazione delle risorse tecniche e umane.</w:t>
      </w:r>
    </w:p>
    <w:p w:rsidR="004F2F6B" w:rsidRPr="004F2F6B" w:rsidRDefault="004F2F6B" w:rsidP="004F2F6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F2F6B">
        <w:rPr>
          <w:rFonts w:ascii="Arial" w:hAnsi="Arial" w:cs="Arial"/>
          <w:sz w:val="24"/>
          <w:szCs w:val="24"/>
        </w:rPr>
        <w:t>Metodologia di definizione di un lay-out in funzione del ciclo di produzione.</w:t>
      </w:r>
    </w:p>
    <w:p w:rsidR="004F2F6B" w:rsidRPr="004F2F6B" w:rsidRDefault="004F2F6B" w:rsidP="004F2F6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F2F6B">
        <w:rPr>
          <w:rFonts w:ascii="Arial" w:hAnsi="Arial" w:cs="Arial"/>
          <w:sz w:val="24"/>
          <w:szCs w:val="24"/>
        </w:rPr>
        <w:t>Norme di settore relative alla sicurezza sul luogo di lavoro.</w:t>
      </w:r>
    </w:p>
    <w:p w:rsidR="001F5B74" w:rsidRPr="004F2F6B" w:rsidRDefault="001F5B74" w:rsidP="004F2F6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3177A" w:rsidRPr="008D74FA" w:rsidRDefault="00C3177A" w:rsidP="00FF44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F5B74" w:rsidRPr="001D4A2F" w:rsidRDefault="001F5B74" w:rsidP="00FF44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1D4A2F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Abilità</w:t>
      </w:r>
    </w:p>
    <w:p w:rsidR="004F2F6B" w:rsidRPr="004F2F6B" w:rsidRDefault="004F2F6B" w:rsidP="004F2F6B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F2F6B">
        <w:rPr>
          <w:rFonts w:ascii="Arial" w:hAnsi="Arial" w:cs="Arial"/>
          <w:sz w:val="24"/>
          <w:szCs w:val="24"/>
        </w:rPr>
        <w:t>Illustrare le caratteristiche tecniche e operative delle macchine utilizzate nell’industria del cioccolato e dei prodotti lievitati da forno.</w:t>
      </w:r>
    </w:p>
    <w:p w:rsidR="004F2F6B" w:rsidRPr="004F2F6B" w:rsidRDefault="004F2F6B" w:rsidP="004F2F6B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F2F6B">
        <w:rPr>
          <w:rFonts w:ascii="Arial" w:hAnsi="Arial" w:cs="Arial"/>
          <w:sz w:val="24"/>
          <w:szCs w:val="24"/>
        </w:rPr>
        <w:t>Applicare metodi per organizzare in modo efficace le risorse tecniche e umane.</w:t>
      </w:r>
    </w:p>
    <w:p w:rsidR="004F2F6B" w:rsidRPr="004F2F6B" w:rsidRDefault="004F2F6B" w:rsidP="004F2F6B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F2F6B">
        <w:rPr>
          <w:rFonts w:ascii="Arial" w:hAnsi="Arial" w:cs="Arial"/>
          <w:sz w:val="24"/>
          <w:szCs w:val="24"/>
        </w:rPr>
        <w:t>Definire un piano di produzione con riferimento alle specifiche delle macchine da utilizzare e al loro lay-out.</w:t>
      </w:r>
    </w:p>
    <w:p w:rsidR="004F2F6B" w:rsidRPr="004F2F6B" w:rsidRDefault="004F2F6B" w:rsidP="004F2F6B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F2F6B">
        <w:rPr>
          <w:rFonts w:ascii="Arial" w:hAnsi="Arial" w:cs="Arial"/>
          <w:sz w:val="24"/>
          <w:szCs w:val="24"/>
        </w:rPr>
        <w:t>Condurre e controllare macchine ed impianti del settore.</w:t>
      </w:r>
    </w:p>
    <w:p w:rsidR="004F2F6B" w:rsidRPr="004F2F6B" w:rsidRDefault="004F2F6B" w:rsidP="004F2F6B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F2F6B">
        <w:rPr>
          <w:rFonts w:ascii="Arial" w:hAnsi="Arial" w:cs="Arial"/>
          <w:sz w:val="24"/>
          <w:szCs w:val="24"/>
        </w:rPr>
        <w:t>Riconoscere, valutare e prevenire situazioni di rischio ed operare nel rispetto delle norme di sicurezza e tutela della salute.</w:t>
      </w:r>
    </w:p>
    <w:p w:rsidR="001F5B74" w:rsidRDefault="001F5B74" w:rsidP="001D4A2F">
      <w:pPr>
        <w:spacing w:after="0"/>
      </w:pPr>
    </w:p>
    <w:tbl>
      <w:tblPr>
        <w:tblStyle w:val="Grigliatabella"/>
        <w:tblW w:w="0" w:type="auto"/>
        <w:tblLook w:val="04A0"/>
      </w:tblPr>
      <w:tblGrid>
        <w:gridCol w:w="2802"/>
        <w:gridCol w:w="7229"/>
      </w:tblGrid>
      <w:tr w:rsidR="004D2C04" w:rsidRPr="0007641B" w:rsidTr="00FF44CD">
        <w:tc>
          <w:tcPr>
            <w:tcW w:w="2802" w:type="dxa"/>
          </w:tcPr>
          <w:p w:rsidR="004D2C04" w:rsidRPr="0007641B" w:rsidRDefault="004D2C04" w:rsidP="0007641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07641B">
              <w:rPr>
                <w:rFonts w:ascii="Arial" w:hAnsi="Arial" w:cs="Arial"/>
                <w:i/>
                <w:sz w:val="24"/>
                <w:szCs w:val="24"/>
              </w:rPr>
              <w:t>Modulo</w:t>
            </w:r>
          </w:p>
        </w:tc>
        <w:tc>
          <w:tcPr>
            <w:tcW w:w="7229" w:type="dxa"/>
          </w:tcPr>
          <w:p w:rsidR="004D2C04" w:rsidRPr="0007641B" w:rsidRDefault="004D2C04" w:rsidP="0007641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07641B">
              <w:rPr>
                <w:rFonts w:ascii="Arial" w:hAnsi="Arial" w:cs="Arial"/>
                <w:i/>
                <w:sz w:val="24"/>
                <w:szCs w:val="24"/>
              </w:rPr>
              <w:t>Contenuti</w:t>
            </w:r>
          </w:p>
        </w:tc>
      </w:tr>
      <w:tr w:rsidR="004D2C04" w:rsidRPr="001D4A2F" w:rsidTr="00FF44CD">
        <w:tc>
          <w:tcPr>
            <w:tcW w:w="2802" w:type="dxa"/>
          </w:tcPr>
          <w:p w:rsidR="004D2C04" w:rsidRPr="001D4A2F" w:rsidRDefault="004F2F6B" w:rsidP="00FF44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Trasportatori industriali</w:t>
            </w:r>
          </w:p>
        </w:tc>
        <w:tc>
          <w:tcPr>
            <w:tcW w:w="7229" w:type="dxa"/>
          </w:tcPr>
          <w:p w:rsidR="004D2C04" w:rsidRDefault="004F2F6B" w:rsidP="00FF44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Trasportatori a rulli, a nastro, trasportatori interni</w:t>
            </w:r>
            <w:r w:rsidR="001E2B66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4F2F6B" w:rsidRPr="001D4A2F" w:rsidRDefault="004F2F6B" w:rsidP="00FF44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Scelta de</w:t>
            </w:r>
            <w:r w:rsidR="001E2B66">
              <w:rPr>
                <w:rFonts w:ascii="Arial" w:hAnsi="Arial" w:cs="Arial"/>
                <w:sz w:val="24"/>
                <w:szCs w:val="24"/>
              </w:rPr>
              <w:t>i trasportatori idonei alle necessità e finalità del processo di produzione</w:t>
            </w:r>
          </w:p>
        </w:tc>
      </w:tr>
      <w:tr w:rsidR="00883FE6" w:rsidRPr="001D4A2F" w:rsidTr="00FF44CD">
        <w:tc>
          <w:tcPr>
            <w:tcW w:w="2802" w:type="dxa"/>
          </w:tcPr>
          <w:p w:rsidR="00883FE6" w:rsidRDefault="001E2B66" w:rsidP="00FF44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Macchine per il cioccolato e "lievitati da forno"</w:t>
            </w:r>
          </w:p>
        </w:tc>
        <w:tc>
          <w:tcPr>
            <w:tcW w:w="7229" w:type="dxa"/>
          </w:tcPr>
          <w:p w:rsidR="00883FE6" w:rsidRDefault="001E2B66" w:rsidP="00FF44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Forni, pastorizzatrici, abbattitori, gelatiere, </w:t>
            </w:r>
            <w:r w:rsidR="00DC3C3F">
              <w:rPr>
                <w:rFonts w:ascii="Arial" w:hAnsi="Arial" w:cs="Arial"/>
                <w:sz w:val="24"/>
                <w:szCs w:val="24"/>
              </w:rPr>
              <w:t xml:space="preserve">temperatrici, </w:t>
            </w:r>
            <w:r>
              <w:rPr>
                <w:rFonts w:ascii="Arial" w:hAnsi="Arial" w:cs="Arial"/>
                <w:sz w:val="24"/>
                <w:szCs w:val="24"/>
              </w:rPr>
              <w:t>macchine per sottovuoto.</w:t>
            </w:r>
          </w:p>
          <w:p w:rsidR="001E2B66" w:rsidRDefault="00DC3C3F" w:rsidP="00FF44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Produttività delle macchine "di settore".</w:t>
            </w:r>
          </w:p>
        </w:tc>
      </w:tr>
      <w:tr w:rsidR="004D2C04" w:rsidRPr="001D4A2F" w:rsidTr="00FF44CD">
        <w:tc>
          <w:tcPr>
            <w:tcW w:w="2802" w:type="dxa"/>
          </w:tcPr>
          <w:p w:rsidR="004D2C04" w:rsidRPr="001D4A2F" w:rsidRDefault="001E2B66" w:rsidP="00FF44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Gestione del processo produttivo</w:t>
            </w:r>
          </w:p>
        </w:tc>
        <w:tc>
          <w:tcPr>
            <w:tcW w:w="7229" w:type="dxa"/>
          </w:tcPr>
          <w:p w:rsidR="00FF44CD" w:rsidRDefault="001E2B66" w:rsidP="00FF44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Produzione per prodotto o per processo</w:t>
            </w:r>
          </w:p>
          <w:p w:rsidR="001E2B66" w:rsidRDefault="001E2B66" w:rsidP="00FF44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Il lay-out di un reparto produttivo</w:t>
            </w:r>
          </w:p>
          <w:p w:rsidR="001E2B66" w:rsidRPr="001D4A2F" w:rsidRDefault="001E2B66" w:rsidP="00FF44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Tecniche di programmazione dei tempi di produzione</w:t>
            </w:r>
          </w:p>
        </w:tc>
      </w:tr>
      <w:tr w:rsidR="004D2C04" w:rsidRPr="001D4A2F" w:rsidTr="00FF44CD">
        <w:tc>
          <w:tcPr>
            <w:tcW w:w="2802" w:type="dxa"/>
          </w:tcPr>
          <w:p w:rsidR="004D2C04" w:rsidRPr="001D4A2F" w:rsidRDefault="00DC3C3F" w:rsidP="00FF44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Sicurezza ed igiene sul luogo di lavoro</w:t>
            </w:r>
          </w:p>
        </w:tc>
        <w:tc>
          <w:tcPr>
            <w:tcW w:w="7229" w:type="dxa"/>
          </w:tcPr>
          <w:p w:rsidR="00FF44CD" w:rsidRDefault="00DC3C3F" w:rsidP="00FF44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Normative, responsabilità, mansioni relative alla gestione della sicurezza.</w:t>
            </w:r>
          </w:p>
          <w:p w:rsidR="00DC3C3F" w:rsidRPr="001D4A2F" w:rsidRDefault="00DC3C3F" w:rsidP="00DC3C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 principali rischi presenti:  elettrico, meccanico, microclima, incendio</w:t>
            </w:r>
          </w:p>
        </w:tc>
      </w:tr>
    </w:tbl>
    <w:p w:rsidR="00F27482" w:rsidRDefault="00F27482" w:rsidP="00FF44C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D4A2F" w:rsidRPr="001D4A2F" w:rsidRDefault="001D4A2F" w:rsidP="00FF44C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07E96" w:rsidRPr="001D4A2F" w:rsidRDefault="00607E96" w:rsidP="00FF44CD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1D4A2F">
        <w:rPr>
          <w:rFonts w:ascii="Arial" w:hAnsi="Arial" w:cs="Arial"/>
          <w:sz w:val="24"/>
          <w:szCs w:val="24"/>
          <w:u w:val="single"/>
        </w:rPr>
        <w:t xml:space="preserve">Prove o verifiche </w:t>
      </w:r>
      <w:r w:rsidR="001D4A2F" w:rsidRPr="001D4A2F">
        <w:rPr>
          <w:rFonts w:ascii="Arial" w:hAnsi="Arial" w:cs="Arial"/>
          <w:sz w:val="24"/>
          <w:szCs w:val="24"/>
          <w:u w:val="single"/>
        </w:rPr>
        <w:t>di ammissione :</w:t>
      </w:r>
    </w:p>
    <w:p w:rsidR="00607E96" w:rsidRPr="001D4A2F" w:rsidRDefault="00607E96" w:rsidP="00FF44C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4A2F">
        <w:rPr>
          <w:rFonts w:ascii="Arial" w:hAnsi="Arial" w:cs="Arial"/>
          <w:sz w:val="24"/>
          <w:szCs w:val="24"/>
        </w:rPr>
        <w:t>Esposizione orale con uso di schemi o disegni esplicativi, ove necessario</w:t>
      </w:r>
      <w:r w:rsidR="001D4A2F">
        <w:rPr>
          <w:rFonts w:ascii="Arial" w:hAnsi="Arial" w:cs="Arial"/>
          <w:sz w:val="24"/>
          <w:szCs w:val="24"/>
        </w:rPr>
        <w:t>.</w:t>
      </w:r>
    </w:p>
    <w:p w:rsidR="00607E96" w:rsidRDefault="00607E96" w:rsidP="00FF44C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F44CD" w:rsidRPr="001D4A2F" w:rsidRDefault="00FF44CD" w:rsidP="00FF44C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07E96" w:rsidRPr="001D4A2F" w:rsidRDefault="001F5B74" w:rsidP="00FF44CD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1D4A2F">
        <w:rPr>
          <w:rFonts w:ascii="Arial" w:hAnsi="Arial" w:cs="Arial"/>
          <w:sz w:val="24"/>
          <w:szCs w:val="24"/>
          <w:u w:val="single"/>
        </w:rPr>
        <w:t xml:space="preserve">Libro di testo </w:t>
      </w:r>
      <w:r w:rsidR="001D4A2F" w:rsidRPr="001D4A2F">
        <w:rPr>
          <w:rFonts w:ascii="Arial" w:hAnsi="Arial" w:cs="Arial"/>
          <w:sz w:val="24"/>
          <w:szCs w:val="24"/>
          <w:u w:val="single"/>
        </w:rPr>
        <w:t xml:space="preserve">adottato </w:t>
      </w:r>
      <w:r w:rsidRPr="001D4A2F">
        <w:rPr>
          <w:rFonts w:ascii="Arial" w:hAnsi="Arial" w:cs="Arial"/>
          <w:sz w:val="24"/>
          <w:szCs w:val="24"/>
          <w:u w:val="single"/>
        </w:rPr>
        <w:t xml:space="preserve">: </w:t>
      </w:r>
    </w:p>
    <w:p w:rsidR="00F27482" w:rsidRPr="001D4A2F" w:rsidRDefault="001F5B74" w:rsidP="00FF44C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4A2F">
        <w:rPr>
          <w:rFonts w:ascii="Arial" w:hAnsi="Arial" w:cs="Arial"/>
          <w:sz w:val="24"/>
          <w:szCs w:val="24"/>
        </w:rPr>
        <w:t xml:space="preserve">Tecniche di </w:t>
      </w:r>
      <w:r w:rsidR="001D4A2F">
        <w:rPr>
          <w:rFonts w:ascii="Arial" w:hAnsi="Arial" w:cs="Arial"/>
          <w:sz w:val="24"/>
          <w:szCs w:val="24"/>
        </w:rPr>
        <w:t>O</w:t>
      </w:r>
      <w:r w:rsidRPr="001D4A2F">
        <w:rPr>
          <w:rFonts w:ascii="Arial" w:hAnsi="Arial" w:cs="Arial"/>
          <w:sz w:val="24"/>
          <w:szCs w:val="24"/>
        </w:rPr>
        <w:t xml:space="preserve">rganizzazione e </w:t>
      </w:r>
      <w:r w:rsidR="001D4A2F">
        <w:rPr>
          <w:rFonts w:ascii="Arial" w:hAnsi="Arial" w:cs="Arial"/>
          <w:sz w:val="24"/>
          <w:szCs w:val="24"/>
        </w:rPr>
        <w:t>G</w:t>
      </w:r>
      <w:r w:rsidRPr="001D4A2F">
        <w:rPr>
          <w:rFonts w:ascii="Arial" w:hAnsi="Arial" w:cs="Arial"/>
          <w:sz w:val="24"/>
          <w:szCs w:val="24"/>
        </w:rPr>
        <w:t xml:space="preserve">estione dei Processi Produttivi, vol. </w:t>
      </w:r>
      <w:r w:rsidR="004F2F6B">
        <w:rPr>
          <w:rFonts w:ascii="Arial" w:hAnsi="Arial" w:cs="Arial"/>
          <w:sz w:val="24"/>
          <w:szCs w:val="24"/>
        </w:rPr>
        <w:t>2</w:t>
      </w:r>
      <w:r w:rsidRPr="001D4A2F">
        <w:rPr>
          <w:rFonts w:ascii="Arial" w:hAnsi="Arial" w:cs="Arial"/>
          <w:sz w:val="24"/>
          <w:szCs w:val="24"/>
        </w:rPr>
        <w:t xml:space="preserve"> - ed. Hoepli</w:t>
      </w:r>
    </w:p>
    <w:sectPr w:rsidR="00F27482" w:rsidRPr="001D4A2F" w:rsidSect="004D2C04">
      <w:headerReference w:type="default" r:id="rId7"/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0E64" w:rsidRDefault="00FF0E64" w:rsidP="00FF44CD">
      <w:pPr>
        <w:spacing w:after="0" w:line="240" w:lineRule="auto"/>
      </w:pPr>
      <w:r>
        <w:separator/>
      </w:r>
    </w:p>
  </w:endnote>
  <w:endnote w:type="continuationSeparator" w:id="1">
    <w:p w:rsidR="00FF0E64" w:rsidRDefault="00FF0E64" w:rsidP="00FF4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0E64" w:rsidRDefault="00FF0E64" w:rsidP="00FF44CD">
      <w:pPr>
        <w:spacing w:after="0" w:line="240" w:lineRule="auto"/>
      </w:pPr>
      <w:r>
        <w:separator/>
      </w:r>
    </w:p>
  </w:footnote>
  <w:footnote w:type="continuationSeparator" w:id="1">
    <w:p w:rsidR="00FF0E64" w:rsidRDefault="00FF0E64" w:rsidP="00FF44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4CD" w:rsidRPr="00607E96" w:rsidRDefault="00FF44CD" w:rsidP="00FF44CD">
    <w:pPr>
      <w:autoSpaceDE w:val="0"/>
      <w:autoSpaceDN w:val="0"/>
      <w:adjustRightInd w:val="0"/>
      <w:spacing w:after="0"/>
      <w:rPr>
        <w:rFonts w:ascii="Arial" w:hAnsi="Arial" w:cs="Arial"/>
        <w:bCs/>
        <w:sz w:val="24"/>
        <w:szCs w:val="24"/>
      </w:rPr>
    </w:pPr>
    <w:r w:rsidRPr="001D4A2F">
      <w:rPr>
        <w:rFonts w:ascii="Arial" w:hAnsi="Arial" w:cs="Arial"/>
        <w:b/>
        <w:bCs/>
        <w:sz w:val="24"/>
        <w:szCs w:val="24"/>
      </w:rPr>
      <w:t>Indirizzo</w:t>
    </w:r>
    <w:r w:rsidRPr="00607E96">
      <w:rPr>
        <w:rFonts w:ascii="Arial" w:hAnsi="Arial" w:cs="Arial"/>
        <w:bCs/>
        <w:sz w:val="24"/>
        <w:szCs w:val="24"/>
      </w:rPr>
      <w:t xml:space="preserve"> : “Servizi per l’enogastronomia e l’ospitalità’ alberghiera”</w:t>
    </w:r>
  </w:p>
  <w:p w:rsidR="00FF44CD" w:rsidRPr="001D4A2F" w:rsidRDefault="00FF44CD" w:rsidP="00FF44CD">
    <w:pPr>
      <w:autoSpaceDE w:val="0"/>
      <w:autoSpaceDN w:val="0"/>
      <w:adjustRightInd w:val="0"/>
      <w:spacing w:after="0"/>
      <w:rPr>
        <w:rFonts w:ascii="Arial" w:hAnsi="Arial" w:cs="Arial"/>
        <w:bCs/>
        <w:sz w:val="24"/>
        <w:szCs w:val="24"/>
      </w:rPr>
    </w:pPr>
    <w:r w:rsidRPr="001D4A2F">
      <w:rPr>
        <w:rFonts w:ascii="Arial" w:hAnsi="Arial" w:cs="Arial"/>
        <w:b/>
        <w:bCs/>
        <w:sz w:val="24"/>
        <w:szCs w:val="24"/>
      </w:rPr>
      <w:t>Articolazione</w:t>
    </w:r>
    <w:r w:rsidRPr="001D4A2F">
      <w:rPr>
        <w:rFonts w:ascii="Arial" w:hAnsi="Arial" w:cs="Arial"/>
        <w:bCs/>
        <w:sz w:val="24"/>
        <w:szCs w:val="24"/>
      </w:rPr>
      <w:t xml:space="preserve"> : “Enogastronomia”</w:t>
    </w:r>
  </w:p>
  <w:p w:rsidR="00FF44CD" w:rsidRPr="001D4A2F" w:rsidRDefault="00FF44CD" w:rsidP="00FF44CD">
    <w:pPr>
      <w:autoSpaceDE w:val="0"/>
      <w:autoSpaceDN w:val="0"/>
      <w:adjustRightInd w:val="0"/>
      <w:spacing w:after="0"/>
      <w:rPr>
        <w:rFonts w:ascii="Arial" w:hAnsi="Arial" w:cs="Arial"/>
        <w:bCs/>
        <w:sz w:val="24"/>
        <w:szCs w:val="24"/>
      </w:rPr>
    </w:pPr>
    <w:r w:rsidRPr="001D4A2F">
      <w:rPr>
        <w:rFonts w:ascii="Arial" w:hAnsi="Arial" w:cs="Arial"/>
        <w:b/>
        <w:bCs/>
        <w:sz w:val="24"/>
        <w:szCs w:val="24"/>
      </w:rPr>
      <w:t>Opzione</w:t>
    </w:r>
    <w:r w:rsidRPr="001D4A2F">
      <w:rPr>
        <w:rFonts w:ascii="Arial" w:hAnsi="Arial" w:cs="Arial"/>
        <w:bCs/>
        <w:sz w:val="24"/>
        <w:szCs w:val="24"/>
      </w:rPr>
      <w:t xml:space="preserve"> : “Prodotti dolciari artigianali e industriali</w:t>
    </w:r>
  </w:p>
  <w:p w:rsidR="00FF44CD" w:rsidRDefault="00FF44CD" w:rsidP="00FF44CD">
    <w:pPr>
      <w:pStyle w:val="Intestazione"/>
      <w:jc w:val="center"/>
    </w:pPr>
    <w:r>
      <w:t>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33D97"/>
    <w:multiLevelType w:val="hybridMultilevel"/>
    <w:tmpl w:val="F72875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3D03A8"/>
    <w:multiLevelType w:val="hybridMultilevel"/>
    <w:tmpl w:val="FEBC35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CD2343"/>
    <w:multiLevelType w:val="hybridMultilevel"/>
    <w:tmpl w:val="0658A4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5A0DAC"/>
    <w:multiLevelType w:val="hybridMultilevel"/>
    <w:tmpl w:val="7F5EBB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482"/>
    <w:rsid w:val="0007641B"/>
    <w:rsid w:val="001D4A2F"/>
    <w:rsid w:val="001E2B66"/>
    <w:rsid w:val="001F5B74"/>
    <w:rsid w:val="002753FE"/>
    <w:rsid w:val="002D7671"/>
    <w:rsid w:val="004D2C04"/>
    <w:rsid w:val="004F2F6B"/>
    <w:rsid w:val="00607E96"/>
    <w:rsid w:val="006B2DE1"/>
    <w:rsid w:val="00883FE6"/>
    <w:rsid w:val="009C1460"/>
    <w:rsid w:val="00A376C3"/>
    <w:rsid w:val="00B55304"/>
    <w:rsid w:val="00C3177A"/>
    <w:rsid w:val="00DC3C3F"/>
    <w:rsid w:val="00F27482"/>
    <w:rsid w:val="00FF0E64"/>
    <w:rsid w:val="00FF4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D767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F5B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1D4A2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F44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44CD"/>
  </w:style>
  <w:style w:type="paragraph" w:styleId="Pidipagina">
    <w:name w:val="footer"/>
    <w:basedOn w:val="Normale"/>
    <w:link w:val="PidipaginaCarattere"/>
    <w:uiPriority w:val="99"/>
    <w:semiHidden/>
    <w:unhideWhenUsed/>
    <w:rsid w:val="00FF44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FF44C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4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44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</dc:creator>
  <cp:lastModifiedBy>Paolo</cp:lastModifiedBy>
  <cp:revision>2</cp:revision>
  <dcterms:created xsi:type="dcterms:W3CDTF">2017-11-10T14:00:00Z</dcterms:created>
  <dcterms:modified xsi:type="dcterms:W3CDTF">2017-11-10T14:00:00Z</dcterms:modified>
</cp:coreProperties>
</file>